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94" w:rsidRDefault="001F0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унитарное предприятие</w:t>
      </w:r>
    </w:p>
    <w:p w:rsidR="001F0F94" w:rsidRDefault="001F0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Управляющая Компания»</w:t>
      </w:r>
    </w:p>
    <w:p w:rsidR="001F0F94" w:rsidRDefault="001F0F94">
      <w:pPr>
        <w:rPr>
          <w:rFonts w:ascii="Times New Roman" w:hAnsi="Times New Roman" w:cs="Times New Roman"/>
          <w:sz w:val="24"/>
          <w:szCs w:val="24"/>
        </w:rPr>
      </w:pPr>
    </w:p>
    <w:p w:rsidR="00520FAC" w:rsidRDefault="00520FAC">
      <w:pPr>
        <w:rPr>
          <w:rFonts w:ascii="Times New Roman" w:hAnsi="Times New Roman" w:cs="Times New Roman"/>
          <w:b/>
          <w:sz w:val="28"/>
          <w:szCs w:val="28"/>
        </w:rPr>
      </w:pPr>
    </w:p>
    <w:p w:rsidR="001F0F94" w:rsidRDefault="001F0F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                                        №</w:t>
      </w:r>
      <w:r w:rsidR="003D043D">
        <w:rPr>
          <w:rFonts w:ascii="Times New Roman" w:hAnsi="Times New Roman" w:cs="Times New Roman"/>
          <w:b/>
          <w:sz w:val="28"/>
          <w:szCs w:val="28"/>
        </w:rPr>
        <w:t>39-П</w:t>
      </w:r>
    </w:p>
    <w:p w:rsidR="001F0F94" w:rsidRDefault="003D04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04.10.2016г.</w:t>
      </w:r>
    </w:p>
    <w:p w:rsidR="001F0F94" w:rsidRDefault="001F0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Pr="001F0F94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 о закупке</w:t>
      </w:r>
      <w:r w:rsidR="00520F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товаров,</w:t>
      </w:r>
      <w:r w:rsidR="00760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работ,</w:t>
      </w:r>
      <w:r w:rsidR="00760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нужд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Новогуровская</w:t>
      </w:r>
      <w:proofErr w:type="spellEnd"/>
      <w:r w:rsidR="00520FAC">
        <w:rPr>
          <w:rFonts w:ascii="Times New Roman" w:hAnsi="Times New Roman" w:cs="Times New Roman"/>
          <w:sz w:val="24"/>
          <w:szCs w:val="24"/>
        </w:rPr>
        <w:t xml:space="preserve"> </w:t>
      </w:r>
      <w:r w:rsidR="00760AAD">
        <w:rPr>
          <w:rFonts w:ascii="Times New Roman" w:hAnsi="Times New Roman" w:cs="Times New Roman"/>
          <w:sz w:val="24"/>
          <w:szCs w:val="24"/>
        </w:rPr>
        <w:t>Управляющая Компания»</w:t>
      </w:r>
      <w:r w:rsidR="00520FAC">
        <w:rPr>
          <w:rFonts w:ascii="Times New Roman" w:hAnsi="Times New Roman" w:cs="Times New Roman"/>
          <w:sz w:val="24"/>
          <w:szCs w:val="24"/>
        </w:rPr>
        <w:t>.</w:t>
      </w:r>
    </w:p>
    <w:p w:rsidR="00760AAD" w:rsidRDefault="00760AAD">
      <w:pPr>
        <w:rPr>
          <w:rFonts w:ascii="Times New Roman" w:hAnsi="Times New Roman" w:cs="Times New Roman"/>
          <w:sz w:val="24"/>
          <w:szCs w:val="24"/>
        </w:rPr>
      </w:pPr>
    </w:p>
    <w:p w:rsidR="00520FAC" w:rsidRDefault="00520FAC">
      <w:pPr>
        <w:rPr>
          <w:rFonts w:ascii="Times New Roman" w:hAnsi="Times New Roman" w:cs="Times New Roman"/>
          <w:sz w:val="24"/>
          <w:szCs w:val="24"/>
        </w:rPr>
      </w:pPr>
    </w:p>
    <w:p w:rsidR="00760AAD" w:rsidRDefault="00760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соответствие с требованиями  Федерального Закона от 18.07.2011г. №223-ФЗ «О закупках товаров, работ, услуг отдельными видами юридических лиц»</w:t>
      </w:r>
      <w:r w:rsidR="001722AE">
        <w:rPr>
          <w:rFonts w:ascii="Times New Roman" w:hAnsi="Times New Roman" w:cs="Times New Roman"/>
          <w:sz w:val="24"/>
          <w:szCs w:val="24"/>
        </w:rPr>
        <w:t>.</w:t>
      </w:r>
    </w:p>
    <w:p w:rsidR="001722AE" w:rsidRDefault="00172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722AE" w:rsidRDefault="003D0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22AE">
        <w:rPr>
          <w:rFonts w:ascii="Times New Roman" w:hAnsi="Times New Roman" w:cs="Times New Roman"/>
          <w:sz w:val="24"/>
          <w:szCs w:val="24"/>
        </w:rPr>
        <w:t xml:space="preserve">нести изменения в Положение о порядке проведения закупок товаров, работ и услуг </w:t>
      </w:r>
    </w:p>
    <w:p w:rsidR="001722AE" w:rsidRDefault="00172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Управляющая Компания»</w:t>
      </w:r>
      <w:r w:rsidR="00F531E2">
        <w:rPr>
          <w:rFonts w:ascii="Times New Roman" w:hAnsi="Times New Roman" w:cs="Times New Roman"/>
          <w:sz w:val="24"/>
          <w:szCs w:val="24"/>
        </w:rPr>
        <w:t xml:space="preserve"> и утвердить новую редакцию </w:t>
      </w:r>
      <w:proofErr w:type="gramStart"/>
      <w:r w:rsidR="00F531E2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</w:p>
    <w:p w:rsidR="00F531E2" w:rsidRDefault="00F53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(П</w:t>
      </w:r>
      <w:r w:rsidR="003D043D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к данному приказу</w:t>
      </w:r>
      <w:r w:rsidR="003D043D">
        <w:rPr>
          <w:rFonts w:ascii="Times New Roman" w:hAnsi="Times New Roman" w:cs="Times New Roman"/>
          <w:sz w:val="24"/>
          <w:szCs w:val="24"/>
        </w:rPr>
        <w:t>), с последующим размещением его в ЕИС.</w:t>
      </w:r>
    </w:p>
    <w:p w:rsidR="00520FAC" w:rsidRDefault="00520FAC">
      <w:pPr>
        <w:rPr>
          <w:rFonts w:ascii="Times New Roman" w:hAnsi="Times New Roman" w:cs="Times New Roman"/>
          <w:sz w:val="24"/>
          <w:szCs w:val="24"/>
        </w:rPr>
      </w:pPr>
    </w:p>
    <w:p w:rsidR="00520FAC" w:rsidRDefault="00520FAC">
      <w:pPr>
        <w:rPr>
          <w:rFonts w:ascii="Times New Roman" w:hAnsi="Times New Roman" w:cs="Times New Roman"/>
          <w:sz w:val="24"/>
          <w:szCs w:val="24"/>
        </w:rPr>
      </w:pPr>
    </w:p>
    <w:p w:rsidR="00520FAC" w:rsidRDefault="00520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МУП «Н У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»                                              Дьяков М.К.</w:t>
      </w:r>
    </w:p>
    <w:p w:rsidR="0047430D" w:rsidRDefault="0047430D">
      <w:pPr>
        <w:rPr>
          <w:rFonts w:ascii="Times New Roman" w:hAnsi="Times New Roman" w:cs="Times New Roman"/>
          <w:sz w:val="24"/>
          <w:szCs w:val="24"/>
        </w:rPr>
      </w:pPr>
    </w:p>
    <w:p w:rsidR="00E420FC" w:rsidRDefault="00E420FC">
      <w:pPr>
        <w:rPr>
          <w:rFonts w:ascii="Times New Roman" w:hAnsi="Times New Roman" w:cs="Times New Roman"/>
          <w:sz w:val="24"/>
          <w:szCs w:val="24"/>
        </w:rPr>
      </w:pPr>
    </w:p>
    <w:p w:rsidR="00E420FC" w:rsidRDefault="00E420FC">
      <w:pPr>
        <w:rPr>
          <w:rFonts w:ascii="Times New Roman" w:hAnsi="Times New Roman" w:cs="Times New Roman"/>
          <w:sz w:val="24"/>
          <w:szCs w:val="24"/>
        </w:rPr>
      </w:pPr>
    </w:p>
    <w:p w:rsidR="00E420FC" w:rsidRDefault="00E420FC">
      <w:pPr>
        <w:rPr>
          <w:rFonts w:ascii="Times New Roman" w:hAnsi="Times New Roman" w:cs="Times New Roman"/>
          <w:sz w:val="24"/>
          <w:szCs w:val="24"/>
        </w:rPr>
      </w:pPr>
    </w:p>
    <w:p w:rsidR="00E420FC" w:rsidRDefault="00E420FC">
      <w:pPr>
        <w:rPr>
          <w:rFonts w:ascii="Times New Roman" w:hAnsi="Times New Roman" w:cs="Times New Roman"/>
          <w:sz w:val="24"/>
          <w:szCs w:val="24"/>
        </w:rPr>
      </w:pPr>
    </w:p>
    <w:p w:rsidR="00E420FC" w:rsidRDefault="00E420FC">
      <w:pPr>
        <w:rPr>
          <w:rFonts w:ascii="Times New Roman" w:hAnsi="Times New Roman" w:cs="Times New Roman"/>
          <w:sz w:val="24"/>
          <w:szCs w:val="24"/>
        </w:rPr>
      </w:pPr>
    </w:p>
    <w:p w:rsidR="00E420FC" w:rsidRDefault="00E420FC">
      <w:pPr>
        <w:rPr>
          <w:rFonts w:ascii="Times New Roman" w:hAnsi="Times New Roman" w:cs="Times New Roman"/>
          <w:sz w:val="24"/>
          <w:szCs w:val="24"/>
        </w:rPr>
      </w:pPr>
    </w:p>
    <w:p w:rsidR="00E420FC" w:rsidRDefault="00E420FC">
      <w:pPr>
        <w:rPr>
          <w:rFonts w:ascii="Times New Roman" w:hAnsi="Times New Roman" w:cs="Times New Roman"/>
          <w:sz w:val="24"/>
          <w:szCs w:val="24"/>
        </w:rPr>
      </w:pPr>
    </w:p>
    <w:p w:rsidR="00E420FC" w:rsidRDefault="00E420FC">
      <w:pPr>
        <w:rPr>
          <w:rFonts w:ascii="Times New Roman" w:hAnsi="Times New Roman" w:cs="Times New Roman"/>
          <w:sz w:val="24"/>
          <w:szCs w:val="24"/>
        </w:rPr>
      </w:pPr>
    </w:p>
    <w:p w:rsidR="00E420FC" w:rsidRDefault="00E420FC">
      <w:pPr>
        <w:rPr>
          <w:rFonts w:ascii="Times New Roman" w:hAnsi="Times New Roman" w:cs="Times New Roman"/>
          <w:sz w:val="24"/>
          <w:szCs w:val="24"/>
        </w:rPr>
      </w:pPr>
    </w:p>
    <w:p w:rsidR="00E420FC" w:rsidRDefault="00E420FC">
      <w:pPr>
        <w:rPr>
          <w:rFonts w:ascii="Times New Roman" w:hAnsi="Times New Roman" w:cs="Times New Roman"/>
          <w:sz w:val="24"/>
          <w:szCs w:val="24"/>
        </w:rPr>
      </w:pPr>
    </w:p>
    <w:p w:rsidR="0047430D" w:rsidRDefault="00E42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7430D">
        <w:rPr>
          <w:rFonts w:ascii="Times New Roman" w:hAnsi="Times New Roman" w:cs="Times New Roman"/>
          <w:sz w:val="24"/>
          <w:szCs w:val="24"/>
        </w:rPr>
        <w:t xml:space="preserve"> </w:t>
      </w:r>
      <w:r w:rsidR="0047430D" w:rsidRPr="0047430D">
        <w:rPr>
          <w:rFonts w:ascii="Times New Roman" w:hAnsi="Times New Roman" w:cs="Times New Roman"/>
          <w:sz w:val="28"/>
          <w:szCs w:val="28"/>
        </w:rPr>
        <w:t>Приложение</w:t>
      </w:r>
    </w:p>
    <w:p w:rsidR="00E420FC" w:rsidRDefault="00E420FC">
      <w:pPr>
        <w:rPr>
          <w:rFonts w:ascii="Times New Roman" w:hAnsi="Times New Roman" w:cs="Times New Roman"/>
          <w:sz w:val="28"/>
          <w:szCs w:val="28"/>
        </w:rPr>
      </w:pPr>
    </w:p>
    <w:p w:rsidR="0047430D" w:rsidRDefault="0047430D">
      <w:pPr>
        <w:rPr>
          <w:rFonts w:ascii="Times New Roman" w:hAnsi="Times New Roman" w:cs="Times New Roman"/>
          <w:sz w:val="28"/>
          <w:szCs w:val="28"/>
        </w:rPr>
      </w:pPr>
    </w:p>
    <w:p w:rsidR="0047430D" w:rsidRPr="0047430D" w:rsidRDefault="0047430D" w:rsidP="004743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430D">
        <w:rPr>
          <w:rFonts w:ascii="Times New Roman" w:hAnsi="Times New Roman" w:cs="Times New Roman"/>
          <w:sz w:val="24"/>
          <w:szCs w:val="24"/>
        </w:rPr>
        <w:t>Пункт 4.6.1.заменить в следующей редакции</w:t>
      </w:r>
    </w:p>
    <w:p w:rsidR="0047430D" w:rsidRPr="0041341D" w:rsidRDefault="0047430D" w:rsidP="0047430D">
      <w:pPr>
        <w:rPr>
          <w:rFonts w:ascii="Times New Roman" w:hAnsi="Times New Roman" w:cs="Times New Roman"/>
          <w:sz w:val="24"/>
          <w:szCs w:val="24"/>
        </w:rPr>
      </w:pPr>
      <w:r w:rsidRPr="0041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41D">
        <w:rPr>
          <w:rFonts w:ascii="Times New Roman" w:hAnsi="Times New Roman" w:cs="Times New Roman"/>
          <w:sz w:val="24"/>
          <w:szCs w:val="24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</w:t>
      </w:r>
      <w:proofErr w:type="gramEnd"/>
      <w:r w:rsidRPr="0041341D">
        <w:rPr>
          <w:rFonts w:ascii="Times New Roman" w:hAnsi="Times New Roman" w:cs="Times New Roman"/>
          <w:sz w:val="24"/>
          <w:szCs w:val="24"/>
        </w:rPr>
        <w:t xml:space="preserve"> товара, выполняемой работы, оказываемой услуги потребностям заказчика. </w:t>
      </w:r>
      <w:proofErr w:type="gramStart"/>
      <w:r w:rsidRPr="0041341D">
        <w:rPr>
          <w:rFonts w:ascii="Times New Roman" w:hAnsi="Times New Roman" w:cs="Times New Roman"/>
          <w:sz w:val="24"/>
          <w:szCs w:val="24"/>
        </w:rPr>
        <w:t>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</w:t>
      </w:r>
      <w:proofErr w:type="gramEnd"/>
      <w:r w:rsidRPr="0041341D">
        <w:rPr>
          <w:rFonts w:ascii="Times New Roman" w:hAnsi="Times New Roman" w:cs="Times New Roman"/>
          <w:sz w:val="24"/>
          <w:szCs w:val="24"/>
        </w:rPr>
        <w:t xml:space="preserve"> товара, выполняемой работы, оказываемой услуги потребностям заказчика;</w:t>
      </w:r>
    </w:p>
    <w:p w:rsidR="0041341D" w:rsidRPr="0041341D" w:rsidRDefault="0047430D" w:rsidP="0041341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41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1341D" w:rsidRPr="0041341D">
        <w:rPr>
          <w:rFonts w:ascii="Times New Roman" w:hAnsi="Times New Roman" w:cs="Times New Roman"/>
          <w:sz w:val="24"/>
          <w:szCs w:val="24"/>
        </w:rPr>
        <w:t xml:space="preserve"> 4.10.4. дополнить</w:t>
      </w:r>
      <w:r w:rsidR="003D043D">
        <w:rPr>
          <w:rFonts w:ascii="Times New Roman" w:hAnsi="Times New Roman" w:cs="Times New Roman"/>
          <w:sz w:val="24"/>
          <w:szCs w:val="24"/>
        </w:rPr>
        <w:t xml:space="preserve"> следующим </w:t>
      </w:r>
      <w:proofErr w:type="spellStart"/>
      <w:r w:rsidR="003D043D">
        <w:rPr>
          <w:rFonts w:ascii="Times New Roman" w:hAnsi="Times New Roman" w:cs="Times New Roman"/>
          <w:sz w:val="24"/>
          <w:szCs w:val="24"/>
        </w:rPr>
        <w:t>обзаце</w:t>
      </w:r>
      <w:r w:rsidR="008336C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D043D">
        <w:rPr>
          <w:rFonts w:ascii="Times New Roman" w:hAnsi="Times New Roman" w:cs="Times New Roman"/>
          <w:sz w:val="24"/>
          <w:szCs w:val="24"/>
        </w:rPr>
        <w:t>:</w:t>
      </w:r>
    </w:p>
    <w:p w:rsidR="0041341D" w:rsidRDefault="0041341D" w:rsidP="0041341D">
      <w:pPr>
        <w:pStyle w:val="ConsPlusNormal"/>
        <w:ind w:firstLine="0"/>
        <w:jc w:val="both"/>
      </w:pPr>
    </w:p>
    <w:p w:rsidR="0041341D" w:rsidRDefault="0041341D" w:rsidP="00413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 указанием сведений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таких субъектов в годовом объеме, определяемом в соответствии с пунктом 1 части 8.2 статьи 3</w:t>
      </w:r>
    </w:p>
    <w:p w:rsidR="0041341D" w:rsidRPr="00563D42" w:rsidRDefault="0041341D" w:rsidP="0041341D">
      <w:pPr>
        <w:rPr>
          <w:lang w:eastAsia="ja-JP" w:bidi="fa-IR"/>
        </w:rPr>
      </w:pPr>
      <w:r w:rsidRPr="008336C9">
        <w:rPr>
          <w:rFonts w:ascii="Times New Roman" w:hAnsi="Times New Roman" w:cs="Times New Roman"/>
          <w:sz w:val="24"/>
          <w:szCs w:val="24"/>
          <w:lang w:eastAsia="ja-JP" w:bidi="fa-IR"/>
        </w:rPr>
        <w:t>настоящего Федерального закона</w:t>
      </w:r>
      <w:r>
        <w:rPr>
          <w:lang w:eastAsia="ja-JP" w:bidi="fa-IR"/>
        </w:rPr>
        <w:t>.</w:t>
      </w:r>
    </w:p>
    <w:p w:rsidR="0047430D" w:rsidRDefault="0047430D" w:rsidP="0041341D">
      <w:pPr>
        <w:pStyle w:val="a3"/>
      </w:pPr>
    </w:p>
    <w:p w:rsidR="0041341D" w:rsidRDefault="0041341D" w:rsidP="0041341D">
      <w:pPr>
        <w:pStyle w:val="a3"/>
      </w:pPr>
    </w:p>
    <w:p w:rsidR="0047430D" w:rsidRPr="0047430D" w:rsidRDefault="0047430D" w:rsidP="004743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0F94" w:rsidRPr="001F0F94" w:rsidRDefault="001F0F94">
      <w:pPr>
        <w:rPr>
          <w:rFonts w:ascii="Times New Roman" w:hAnsi="Times New Roman" w:cs="Times New Roman"/>
          <w:sz w:val="28"/>
          <w:szCs w:val="28"/>
        </w:rPr>
      </w:pPr>
    </w:p>
    <w:sectPr w:rsidR="001F0F94" w:rsidRPr="001F0F94" w:rsidSect="00E4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4101"/>
    <w:multiLevelType w:val="hybridMultilevel"/>
    <w:tmpl w:val="DD7E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60BF"/>
    <w:multiLevelType w:val="hybridMultilevel"/>
    <w:tmpl w:val="59E8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F94"/>
    <w:rsid w:val="001722AE"/>
    <w:rsid w:val="001F0F94"/>
    <w:rsid w:val="003D043D"/>
    <w:rsid w:val="0041341D"/>
    <w:rsid w:val="0047430D"/>
    <w:rsid w:val="00520FAC"/>
    <w:rsid w:val="007330AB"/>
    <w:rsid w:val="00760AAD"/>
    <w:rsid w:val="008336C9"/>
    <w:rsid w:val="00E420FC"/>
    <w:rsid w:val="00E449D1"/>
    <w:rsid w:val="00F5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0D"/>
    <w:pPr>
      <w:ind w:left="720"/>
      <w:contextualSpacing/>
    </w:pPr>
  </w:style>
  <w:style w:type="paragraph" w:customStyle="1" w:styleId="ConsPlusNormal">
    <w:name w:val="ConsPlusNormal"/>
    <w:next w:val="a"/>
    <w:rsid w:val="004134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2016-10-04T12:48:00Z</dcterms:created>
  <dcterms:modified xsi:type="dcterms:W3CDTF">2016-10-04T12:48:00Z</dcterms:modified>
</cp:coreProperties>
</file>