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3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4"/>
        <w:gridCol w:w="2179"/>
        <w:gridCol w:w="907"/>
        <w:gridCol w:w="2323"/>
        <w:gridCol w:w="3738"/>
        <w:gridCol w:w="3962"/>
        <w:gridCol w:w="1685"/>
      </w:tblGrid>
      <w:tr w:rsidR="00B5129D" w:rsidTr="002D72A9">
        <w:tc>
          <w:tcPr>
            <w:tcW w:w="1534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29D" w:rsidRDefault="00B5129D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Форма 1.1. Общая информация по обслуживающей компании</w:t>
            </w:r>
          </w:p>
        </w:tc>
      </w:tr>
      <w:tr w:rsidR="00681CCE" w:rsidTr="00B5129D">
        <w:tc>
          <w:tcPr>
            <w:tcW w:w="970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Параметры формы</w:t>
            </w:r>
          </w:p>
        </w:tc>
        <w:tc>
          <w:tcPr>
            <w:tcW w:w="56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</w:pPr>
            <w:r>
              <w:rPr>
                <w:kern w:val="1"/>
              </w:rPr>
              <w:t>Описание параметров формы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 xml:space="preserve">N </w:t>
            </w:r>
            <w:proofErr w:type="spellStart"/>
            <w:r>
              <w:rPr>
                <w:kern w:val="1"/>
              </w:rPr>
              <w:t>пп</w:t>
            </w:r>
            <w:proofErr w:type="spellEnd"/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Наименование параметра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Единица измерения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Наименование показателя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Информация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Порядок заполнения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</w:pPr>
            <w:r>
              <w:rPr>
                <w:kern w:val="1"/>
              </w:rPr>
              <w:t>Дополнительное описание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both"/>
              <w:rPr>
                <w:kern w:val="1"/>
              </w:rPr>
            </w:pPr>
            <w:r>
              <w:rPr>
                <w:kern w:val="1"/>
              </w:rPr>
              <w:t>1.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Дата заполнения/внесения изменений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Дата заполнения/внесения изменений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466717" w:rsidP="00466717">
            <w:pPr>
              <w:pStyle w:val="ConsPlusDocList"/>
              <w:snapToGrid w:val="0"/>
              <w:spacing w:line="100" w:lineRule="atLeast"/>
              <w:jc w:val="center"/>
            </w:pPr>
            <w:r>
              <w:t>01.08.2015г.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1534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bookmarkStart w:id="0" w:name="Par59"/>
            <w:bookmarkEnd w:id="0"/>
            <w:r>
              <w:rPr>
                <w:kern w:val="1"/>
              </w:rPr>
              <w:t>Общая информация об организации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both"/>
              <w:rPr>
                <w:kern w:val="1"/>
              </w:rPr>
            </w:pPr>
            <w:r>
              <w:rPr>
                <w:kern w:val="1"/>
              </w:rPr>
              <w:t>2.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Фирменное наименование юридического лица (согласно уставу организации)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Организационно-правовая форма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466717" w:rsidP="00B5129D">
            <w:pPr>
              <w:pStyle w:val="ConsPlusDocList"/>
              <w:snapToGrid w:val="0"/>
              <w:spacing w:line="100" w:lineRule="atLeast"/>
            </w:pPr>
            <w:r>
              <w:t>Муниципальное унитарное предприятие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Указывается организационно-правовая форма на базе общероссийского классификатора организационно-правовых форм (ОКОПФ) в соответствии с данными, содержащимися в Едином государственном реестре юридических лиц (ЕГРЮЛ), по организации.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Фирменное наименование юридического лица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466717" w:rsidP="00B5129D">
            <w:pPr>
              <w:pStyle w:val="ConsPlusDocList"/>
              <w:snapToGrid w:val="0"/>
              <w:spacing w:line="100" w:lineRule="atLeast"/>
            </w:pPr>
            <w:r>
              <w:t>МУП «</w:t>
            </w:r>
            <w:proofErr w:type="spellStart"/>
            <w:r>
              <w:t>Новогуровская</w:t>
            </w:r>
            <w:proofErr w:type="spellEnd"/>
            <w:r>
              <w:t xml:space="preserve"> Управляющая Компания»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Указывается фирменное наименование юридического лица согласно свидетельству о внесении записи в Единый государственный реестр юридических лиц (ЕГРЮЛ).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Не заполняется индивидуальными предпринимателями.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both"/>
              <w:rPr>
                <w:kern w:val="1"/>
              </w:rPr>
            </w:pPr>
            <w:r>
              <w:rPr>
                <w:kern w:val="1"/>
              </w:rPr>
              <w:t>3.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Сокращенное наименование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Сокращенное наименование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466717" w:rsidP="00B5129D">
            <w:pPr>
              <w:pStyle w:val="ConsPlusDocList"/>
              <w:snapToGrid w:val="0"/>
              <w:spacing w:line="100" w:lineRule="atLeast"/>
            </w:pPr>
            <w:r>
              <w:t>МУП «НУК»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Указывается сокращенное наименование юридического лица. Организационно-правовая форма указывается аббревиатурой.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Не заполняется индивидуальными предпринимателями.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both"/>
              <w:rPr>
                <w:kern w:val="1"/>
              </w:rPr>
            </w:pPr>
            <w:r>
              <w:rPr>
                <w:kern w:val="1"/>
              </w:rPr>
              <w:t>4.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Ф.И.О. руководителя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Фамилия руководителя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466717" w:rsidP="00B5129D">
            <w:pPr>
              <w:pStyle w:val="ConsPlusDocList"/>
              <w:snapToGrid w:val="0"/>
              <w:spacing w:line="100" w:lineRule="atLeast"/>
            </w:pPr>
            <w:r>
              <w:t>Дьяков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Указывается фамилия руководителя управляющей организации (председателя товарищества или кооператива, индивидуального предпринимателя) в соответствии с паспортными данными физического лица.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Имя руководителя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466717" w:rsidP="00B5129D">
            <w:pPr>
              <w:pStyle w:val="ConsPlusDocList"/>
              <w:snapToGrid w:val="0"/>
              <w:spacing w:line="100" w:lineRule="atLeast"/>
            </w:pPr>
            <w:r>
              <w:t>Михаил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 xml:space="preserve">Указывается имя руководителя управляющей организации (председателя товарищества или </w:t>
            </w:r>
            <w:r>
              <w:rPr>
                <w:kern w:val="1"/>
              </w:rPr>
              <w:lastRenderedPageBreak/>
              <w:t>кооператива, индивидуального предпринимателя) в соответствии с паспортными данными физического лица.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Отчество руководителя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466717" w:rsidP="00B5129D">
            <w:pPr>
              <w:pStyle w:val="ConsPlusDocList"/>
              <w:snapToGrid w:val="0"/>
              <w:spacing w:line="100" w:lineRule="atLeast"/>
            </w:pPr>
            <w:r>
              <w:t>Константинович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Указывается отчество руководителя управляющей организации (председателя товарищества или кооператива, индивидуального предпринимателя) в соответствии с паспортными данными физического лица.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both"/>
              <w:rPr>
                <w:kern w:val="1"/>
              </w:rPr>
            </w:pPr>
            <w:r>
              <w:rPr>
                <w:kern w:val="1"/>
              </w:rPr>
              <w:t>5.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Основной государственный регистрационный номер/основной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Основной государственный регистрационный номер/основной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0B4D51" w:rsidP="00B5129D">
            <w:pPr>
              <w:pStyle w:val="ConsPlusDocList"/>
              <w:snapToGrid w:val="0"/>
              <w:spacing w:line="100" w:lineRule="atLeast"/>
            </w:pPr>
            <w:r>
              <w:t>1157154017943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Указывается основной государственный регистрационный номер юридического лица или индивидуального предпринимателя.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6.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Идентификационный номер налогоплательщика (ИНН)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Идентификационный номер налогоплательщика (ИНН)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EE240D" w:rsidP="00B5129D">
            <w:pPr>
              <w:pStyle w:val="ConsPlusDocList"/>
              <w:snapToGrid w:val="0"/>
              <w:spacing w:line="100" w:lineRule="atLeast"/>
            </w:pPr>
            <w:r>
              <w:t>7111020118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Указывается идентификационный номер налогоплательщика (юридического лица или индивидуального предпринимателя).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7.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Место государственной регистрации юридического лица (место нахождения юридического лица)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Субъект Российской Федерации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5B4454" w:rsidP="00B5129D">
            <w:pPr>
              <w:pStyle w:val="ConsPlusDocList"/>
              <w:snapToGrid w:val="0"/>
              <w:spacing w:line="100" w:lineRule="atLeast"/>
            </w:pPr>
            <w:r>
              <w:t>Тульская область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 Дополнительно может указываться комментарий. Для индивидуальных предпринимателей указывается адрес места жительства.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Данные ФИАС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Муниципальный район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5B4454" w:rsidP="00B5129D">
            <w:pPr>
              <w:pStyle w:val="ConsPlusDocList"/>
              <w:snapToGrid w:val="0"/>
              <w:spacing w:line="100" w:lineRule="atLeast"/>
            </w:pPr>
            <w:r>
              <w:t>Алексинский район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Данные ФИАС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5B4454" w:rsidP="00B5129D">
            <w:pPr>
              <w:pStyle w:val="ConsPlusDocList"/>
              <w:snapToGrid w:val="0"/>
              <w:spacing w:line="100" w:lineRule="atLeast"/>
            </w:pPr>
            <w:proofErr w:type="spellStart"/>
            <w:r>
              <w:t>Пос</w:t>
            </w:r>
            <w:proofErr w:type="gramStart"/>
            <w:r>
              <w:t>.Н</w:t>
            </w:r>
            <w:proofErr w:type="gramEnd"/>
            <w:r>
              <w:t>овогуровский</w:t>
            </w:r>
            <w:proofErr w:type="spellEnd"/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Данные ФИАС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Населенный пункт (городского подчинения)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5B4454" w:rsidP="00B5129D">
            <w:pPr>
              <w:pStyle w:val="ConsPlusDocList"/>
              <w:snapToGrid w:val="0"/>
              <w:spacing w:line="100" w:lineRule="atLeast"/>
            </w:pPr>
            <w:r>
              <w:t>нет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Данные ФИАС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Дополнительная территория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5B4454" w:rsidP="00B5129D">
            <w:pPr>
              <w:pStyle w:val="ConsPlusDocList"/>
              <w:snapToGrid w:val="0"/>
              <w:spacing w:line="100" w:lineRule="atLeast"/>
            </w:pPr>
            <w:r>
              <w:t>нет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Данные ФИАС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Улица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5B4454" w:rsidP="00B5129D">
            <w:pPr>
              <w:pStyle w:val="ConsPlusDocList"/>
              <w:snapToGrid w:val="0"/>
              <w:spacing w:line="100" w:lineRule="atLeast"/>
            </w:pPr>
            <w:r>
              <w:t>Центральная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Данные ФИАС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Номер дома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5B4454" w:rsidP="00B5129D">
            <w:pPr>
              <w:pStyle w:val="ConsPlusDocList"/>
              <w:snapToGrid w:val="0"/>
              <w:spacing w:line="100" w:lineRule="atLeast"/>
            </w:pPr>
            <w:r>
              <w:t>25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Корпус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5B4454" w:rsidP="00B5129D">
            <w:pPr>
              <w:pStyle w:val="ConsPlusDocList"/>
              <w:snapToGrid w:val="0"/>
              <w:spacing w:line="100" w:lineRule="atLeast"/>
            </w:pPr>
            <w:r>
              <w:t>нет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Строение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5B4454" w:rsidP="00B5129D">
            <w:pPr>
              <w:pStyle w:val="ConsPlusDocList"/>
              <w:snapToGrid w:val="0"/>
              <w:spacing w:line="100" w:lineRule="atLeast"/>
            </w:pPr>
            <w:r>
              <w:t>нет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Литера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5B4454" w:rsidP="00B5129D">
            <w:pPr>
              <w:pStyle w:val="ConsPlusDocList"/>
              <w:snapToGrid w:val="0"/>
              <w:spacing w:line="100" w:lineRule="atLeast"/>
            </w:pPr>
            <w:r>
              <w:t>нет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Номер помещения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5B4454" w:rsidP="00B5129D">
            <w:pPr>
              <w:pStyle w:val="ConsPlusDocList"/>
              <w:snapToGrid w:val="0"/>
              <w:spacing w:line="100" w:lineRule="atLeast"/>
            </w:pPr>
            <w:r>
              <w:t>нет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Комментарий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5B4454" w:rsidP="00B5129D">
            <w:pPr>
              <w:pStyle w:val="ConsPlusDocList"/>
              <w:snapToGrid w:val="0"/>
              <w:spacing w:line="100" w:lineRule="atLeast"/>
            </w:pPr>
            <w:r>
              <w:t>нет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8.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Почтовый адрес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Субъект Российской Федерации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DD7E25" w:rsidP="00B5129D">
            <w:pPr>
              <w:pStyle w:val="ConsPlusDocList"/>
              <w:snapToGrid w:val="0"/>
              <w:spacing w:line="100" w:lineRule="atLeast"/>
            </w:pPr>
            <w:r>
              <w:t>Тульская область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 Дополнительно может указываться комментарий.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Данные ФИАС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Муниципальный район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DD7E25" w:rsidP="00B5129D">
            <w:pPr>
              <w:pStyle w:val="ConsPlusDocList"/>
              <w:snapToGrid w:val="0"/>
              <w:spacing w:line="100" w:lineRule="atLeast"/>
            </w:pPr>
            <w:r>
              <w:t>Алексинский район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Данные ФИАС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 xml:space="preserve">Населенный пункт (наименование города, поселка городского </w:t>
            </w:r>
            <w:r>
              <w:rPr>
                <w:kern w:val="1"/>
              </w:rPr>
              <w:lastRenderedPageBreak/>
              <w:t>типа, населенного пункта регионального, окружного или районного подчинения)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DD7E25" w:rsidP="00B5129D">
            <w:pPr>
              <w:pStyle w:val="ConsPlusDocList"/>
              <w:snapToGrid w:val="0"/>
              <w:spacing w:line="100" w:lineRule="atLeast"/>
            </w:pPr>
            <w:proofErr w:type="spellStart"/>
            <w:r>
              <w:lastRenderedPageBreak/>
              <w:t>Пос</w:t>
            </w:r>
            <w:proofErr w:type="gramStart"/>
            <w:r>
              <w:t>.Н</w:t>
            </w:r>
            <w:proofErr w:type="gramEnd"/>
            <w:r>
              <w:t>овогуровский</w:t>
            </w:r>
            <w:proofErr w:type="spellEnd"/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Данные ФИАС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Населенный пункт (городского подчинения)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DD7E25" w:rsidP="00B5129D">
            <w:pPr>
              <w:pStyle w:val="ConsPlusDocList"/>
              <w:snapToGrid w:val="0"/>
              <w:spacing w:line="100" w:lineRule="atLeast"/>
            </w:pPr>
            <w:r>
              <w:t>нет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both"/>
            </w:pPr>
            <w:r>
              <w:rPr>
                <w:kern w:val="1"/>
              </w:rPr>
              <w:t>Данные ФИАС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Дополнительная территория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DD7E25" w:rsidP="00B5129D">
            <w:pPr>
              <w:pStyle w:val="ConsPlusDocList"/>
              <w:snapToGrid w:val="0"/>
              <w:spacing w:line="100" w:lineRule="atLeast"/>
            </w:pPr>
            <w:r>
              <w:t>нет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both"/>
            </w:pPr>
            <w:r>
              <w:rPr>
                <w:kern w:val="1"/>
              </w:rPr>
              <w:t>Данные ФИАС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Улица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DD7E25" w:rsidP="00B5129D">
            <w:pPr>
              <w:pStyle w:val="ConsPlusDocList"/>
              <w:snapToGrid w:val="0"/>
              <w:spacing w:line="100" w:lineRule="atLeast"/>
            </w:pPr>
            <w:r>
              <w:t>Центральная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both"/>
            </w:pPr>
            <w:r>
              <w:rPr>
                <w:kern w:val="1"/>
              </w:rPr>
              <w:t>Данные ФИАС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Номер дома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DD7E25" w:rsidP="00B5129D">
            <w:pPr>
              <w:pStyle w:val="ConsPlusDocList"/>
              <w:snapToGrid w:val="0"/>
              <w:spacing w:line="100" w:lineRule="atLeast"/>
            </w:pPr>
            <w:r>
              <w:t>25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Корпус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DD7E25" w:rsidP="00B5129D">
            <w:pPr>
              <w:pStyle w:val="ConsPlusDocList"/>
              <w:snapToGrid w:val="0"/>
              <w:spacing w:line="100" w:lineRule="atLeast"/>
            </w:pPr>
            <w:r>
              <w:t>нет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Строение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DD7E25" w:rsidP="00B5129D">
            <w:pPr>
              <w:pStyle w:val="ConsPlusDocList"/>
              <w:snapToGrid w:val="0"/>
              <w:spacing w:line="100" w:lineRule="atLeast"/>
            </w:pPr>
            <w:r>
              <w:t>нет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Литера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DD7E25" w:rsidP="00B5129D">
            <w:pPr>
              <w:pStyle w:val="ConsPlusDocList"/>
              <w:snapToGrid w:val="0"/>
              <w:spacing w:line="100" w:lineRule="atLeast"/>
            </w:pPr>
            <w:r>
              <w:t>нет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Номер помещения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DD7E25" w:rsidP="00B5129D">
            <w:pPr>
              <w:pStyle w:val="ConsPlusDocList"/>
              <w:snapToGrid w:val="0"/>
              <w:spacing w:line="100" w:lineRule="atLeast"/>
            </w:pPr>
            <w:r>
              <w:t>нет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Комментарий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DD7E25" w:rsidP="00B5129D">
            <w:pPr>
              <w:pStyle w:val="ConsPlusDocList"/>
              <w:snapToGrid w:val="0"/>
              <w:spacing w:line="100" w:lineRule="atLeast"/>
            </w:pPr>
            <w:r>
              <w:t>нет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9.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Адрес электронной почты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Адрес электронной почты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DD7E25" w:rsidP="00B5129D">
            <w:pPr>
              <w:pStyle w:val="ConsPlusDocList"/>
              <w:snapToGrid w:val="0"/>
              <w:spacing w:line="100" w:lineRule="atLeast"/>
              <w:rPr>
                <w:lang w:val="en-US"/>
              </w:rPr>
            </w:pPr>
            <w:hyperlink r:id="rId6" w:history="1">
              <w:r w:rsidRPr="00D04888">
                <w:rPr>
                  <w:rStyle w:val="a3"/>
                  <w:lang w:val="en-US"/>
                </w:rPr>
                <w:t>nukgurovo@mail.ru</w:t>
              </w:r>
            </w:hyperlink>
          </w:p>
          <w:p w:rsidR="00DD7E25" w:rsidRPr="00DD7E25" w:rsidRDefault="00DD7E25" w:rsidP="00DD7E25">
            <w:pPr>
              <w:rPr>
                <w:lang w:val="en-US"/>
              </w:rPr>
            </w:pP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Указывается адрес электронной почты для официальной переписки и приема обращений граждан.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both"/>
            </w:pPr>
            <w:r>
              <w:rPr>
                <w:kern w:val="1"/>
              </w:rPr>
              <w:t>Заполняется при наличии адреса электронной почты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10.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Официальный сайт в сети Интернет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Официальный сайт в сети Интернет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DD7E25" w:rsidP="00B5129D">
            <w:pPr>
              <w:pStyle w:val="ConsPlusDocList"/>
              <w:snapToGrid w:val="0"/>
              <w:spacing w:line="100" w:lineRule="atLeast"/>
              <w:rPr>
                <w:lang w:val="en-US"/>
              </w:rPr>
            </w:pPr>
            <w:hyperlink r:id="rId7" w:history="1">
              <w:r w:rsidRPr="00D04888">
                <w:rPr>
                  <w:rStyle w:val="a3"/>
                  <w:lang w:val="en-US"/>
                </w:rPr>
                <w:t>www.mupnuk.ru</w:t>
              </w:r>
            </w:hyperlink>
          </w:p>
          <w:p w:rsidR="00DD7E25" w:rsidRPr="00DD7E25" w:rsidRDefault="00DD7E25" w:rsidP="00DD7E25">
            <w:pPr>
              <w:rPr>
                <w:lang w:val="en-US"/>
              </w:rPr>
            </w:pPr>
          </w:p>
          <w:p w:rsidR="00DD7E25" w:rsidRPr="00DD7E25" w:rsidRDefault="00DD7E25" w:rsidP="00DD7E25">
            <w:pPr>
              <w:rPr>
                <w:lang w:val="en-US"/>
              </w:rPr>
            </w:pP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Указывается официальный сайт в сети Интернет управляющей организации, товарищества или кооператива, индивидуального предпринимателя.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both"/>
            </w:pPr>
            <w:r>
              <w:rPr>
                <w:kern w:val="1"/>
              </w:rPr>
              <w:t>Заполняется при наличии официального сайта в сети Интернет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11.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Место нахождения органов управления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Субъект Российской Федерации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Pr="00731662" w:rsidRDefault="00731662" w:rsidP="00B5129D">
            <w:pPr>
              <w:pStyle w:val="ConsPlusDocList"/>
              <w:snapToGrid w:val="0"/>
              <w:spacing w:line="100" w:lineRule="atLeast"/>
            </w:pPr>
            <w:r>
              <w:t>Тульская область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 xml:space="preserve"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</w:t>
            </w:r>
            <w:r>
              <w:rPr>
                <w:kern w:val="1"/>
              </w:rPr>
              <w:lastRenderedPageBreak/>
              <w:t>информационной адресной системе (ФИАС). Дополнительно может указываться комментарий.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both"/>
            </w:pPr>
            <w:r>
              <w:rPr>
                <w:kern w:val="1"/>
              </w:rPr>
              <w:lastRenderedPageBreak/>
              <w:t>Данные ФИАС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Муниципальный район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731662" w:rsidP="00B5129D">
            <w:pPr>
              <w:pStyle w:val="ConsPlusDocList"/>
              <w:snapToGrid w:val="0"/>
              <w:spacing w:line="100" w:lineRule="atLeast"/>
            </w:pPr>
            <w:r>
              <w:t>Алексинский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both"/>
            </w:pPr>
            <w:r>
              <w:rPr>
                <w:kern w:val="1"/>
              </w:rPr>
              <w:t>Данные ФИАС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731662" w:rsidP="00B5129D">
            <w:pPr>
              <w:pStyle w:val="ConsPlusDocList"/>
              <w:snapToGrid w:val="0"/>
              <w:spacing w:line="100" w:lineRule="atLeast"/>
            </w:pPr>
            <w:proofErr w:type="spellStart"/>
            <w:r>
              <w:t>Пос</w:t>
            </w:r>
            <w:proofErr w:type="gramStart"/>
            <w:r>
              <w:t>.Н</w:t>
            </w:r>
            <w:proofErr w:type="gramEnd"/>
            <w:r>
              <w:t>овогуровский</w:t>
            </w:r>
            <w:proofErr w:type="spellEnd"/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both"/>
            </w:pPr>
            <w:r>
              <w:rPr>
                <w:kern w:val="1"/>
              </w:rPr>
              <w:t>Данные ФИАС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Населенный пункт (городского подчинения)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731662" w:rsidP="00B5129D">
            <w:pPr>
              <w:pStyle w:val="ConsPlusDocList"/>
              <w:snapToGrid w:val="0"/>
              <w:spacing w:line="100" w:lineRule="atLeast"/>
            </w:pPr>
            <w:r>
              <w:t>нет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both"/>
            </w:pPr>
            <w:r>
              <w:rPr>
                <w:kern w:val="1"/>
              </w:rPr>
              <w:t>Данные ФИАС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Дополнительная территория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731662" w:rsidP="00B5129D">
            <w:pPr>
              <w:pStyle w:val="ConsPlusDocList"/>
              <w:snapToGrid w:val="0"/>
              <w:spacing w:line="100" w:lineRule="atLeast"/>
            </w:pPr>
            <w:r>
              <w:t>нет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both"/>
            </w:pPr>
            <w:r>
              <w:rPr>
                <w:kern w:val="1"/>
              </w:rPr>
              <w:t>Данные ФИАС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Улица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731662" w:rsidP="00B5129D">
            <w:pPr>
              <w:pStyle w:val="ConsPlusDocList"/>
              <w:snapToGrid w:val="0"/>
              <w:spacing w:line="100" w:lineRule="atLeast"/>
            </w:pPr>
            <w:r>
              <w:t>Центральная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both"/>
            </w:pPr>
            <w:r>
              <w:rPr>
                <w:kern w:val="1"/>
              </w:rPr>
              <w:t>Данные ФИАС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Номер дома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731662" w:rsidP="00B5129D">
            <w:pPr>
              <w:pStyle w:val="ConsPlusDocList"/>
              <w:snapToGrid w:val="0"/>
              <w:spacing w:line="100" w:lineRule="atLeast"/>
            </w:pPr>
            <w:r>
              <w:t>25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Корпус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731662" w:rsidP="00B5129D">
            <w:pPr>
              <w:pStyle w:val="ConsPlusDocList"/>
              <w:snapToGrid w:val="0"/>
              <w:spacing w:line="100" w:lineRule="atLeast"/>
            </w:pPr>
            <w:r>
              <w:t>нет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Строение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731662" w:rsidP="00B5129D">
            <w:pPr>
              <w:pStyle w:val="ConsPlusDocList"/>
              <w:snapToGrid w:val="0"/>
              <w:spacing w:line="100" w:lineRule="atLeast"/>
            </w:pPr>
            <w:r>
              <w:t>нет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Литера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731662" w:rsidP="00B5129D">
            <w:pPr>
              <w:pStyle w:val="ConsPlusDocList"/>
              <w:snapToGrid w:val="0"/>
              <w:spacing w:line="100" w:lineRule="atLeast"/>
            </w:pPr>
            <w:r>
              <w:t>нет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Номер помещения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731662" w:rsidP="00B5129D">
            <w:pPr>
              <w:pStyle w:val="ConsPlusDocList"/>
              <w:snapToGrid w:val="0"/>
              <w:spacing w:line="100" w:lineRule="atLeast"/>
            </w:pPr>
            <w:r>
              <w:t>нет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Комментарий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731662" w:rsidP="00B5129D">
            <w:pPr>
              <w:pStyle w:val="ConsPlusDocList"/>
              <w:snapToGrid w:val="0"/>
              <w:spacing w:line="100" w:lineRule="atLeast"/>
            </w:pPr>
            <w:r>
              <w:t>нет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12.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Контактные телефоны, факс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Контактные телефоны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662" w:rsidRDefault="00731662" w:rsidP="00B5129D">
            <w:pPr>
              <w:pStyle w:val="ConsPlusDocList"/>
              <w:snapToGrid w:val="0"/>
              <w:spacing w:line="100" w:lineRule="atLeast"/>
            </w:pPr>
            <w:r>
              <w:t>(48753)79-200</w:t>
            </w:r>
          </w:p>
          <w:p w:rsidR="00681CCE" w:rsidRDefault="00731662" w:rsidP="00B5129D">
            <w:pPr>
              <w:pStyle w:val="ConsPlusDocList"/>
              <w:snapToGrid w:val="0"/>
              <w:spacing w:line="100" w:lineRule="atLeast"/>
            </w:pPr>
            <w:r>
              <w:t>(48753)79-171</w:t>
            </w:r>
          </w:p>
          <w:p w:rsidR="00731662" w:rsidRPr="00731662" w:rsidRDefault="00731662" w:rsidP="00731662">
            <w:pPr>
              <w:rPr>
                <w:rFonts w:ascii="Arial" w:hAnsi="Arial" w:cs="Arial"/>
                <w:sz w:val="20"/>
                <w:szCs w:val="20"/>
              </w:rPr>
            </w:pPr>
            <w:r w:rsidRPr="00731662">
              <w:rPr>
                <w:rFonts w:ascii="Arial" w:hAnsi="Arial" w:cs="Arial"/>
                <w:sz w:val="20"/>
                <w:szCs w:val="20"/>
              </w:rPr>
              <w:t>(48753)79-170</w:t>
            </w:r>
          </w:p>
          <w:p w:rsidR="00731662" w:rsidRDefault="00731662" w:rsidP="00731662">
            <w:pPr>
              <w:rPr>
                <w:rFonts w:ascii="Arial" w:hAnsi="Arial" w:cs="Arial"/>
                <w:sz w:val="20"/>
                <w:szCs w:val="20"/>
              </w:rPr>
            </w:pPr>
            <w:r w:rsidRPr="00731662">
              <w:rPr>
                <w:rFonts w:ascii="Arial" w:hAnsi="Arial" w:cs="Arial"/>
                <w:sz w:val="20"/>
                <w:szCs w:val="20"/>
              </w:rPr>
              <w:t>(48753)79-273</w:t>
            </w:r>
          </w:p>
          <w:p w:rsidR="00731662" w:rsidRDefault="00731662" w:rsidP="007316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(48753)79-552</w:t>
            </w:r>
          </w:p>
          <w:p w:rsidR="00731662" w:rsidRPr="00731662" w:rsidRDefault="00731662" w:rsidP="00731662">
            <w:r>
              <w:rPr>
                <w:rFonts w:ascii="Arial" w:hAnsi="Arial" w:cs="Arial"/>
                <w:sz w:val="20"/>
                <w:szCs w:val="20"/>
              </w:rPr>
              <w:t>(48753)79-856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Указывается номер телефона главного офиса организации. Для товарищества или кооператива указывается контактный телефон председателя. Для индивидуального предпринимателя указывается его контактный телефон.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Факс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731662" w:rsidP="00B5129D">
            <w:pPr>
              <w:pStyle w:val="ConsPlusDocList"/>
              <w:snapToGrid w:val="0"/>
              <w:spacing w:line="100" w:lineRule="atLeast"/>
            </w:pPr>
            <w:r>
              <w:t>(48753)79-200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Указывается номер факса.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Заполняется при наличии факса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13.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both"/>
              <w:rPr>
                <w:kern w:val="1"/>
              </w:rPr>
            </w:pPr>
            <w:r>
              <w:rPr>
                <w:kern w:val="1"/>
              </w:rPr>
              <w:t xml:space="preserve">Режим работы, в том </w:t>
            </w:r>
            <w:r>
              <w:rPr>
                <w:kern w:val="1"/>
              </w:rPr>
              <w:lastRenderedPageBreak/>
              <w:t>числе часы личного приема граждан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lastRenderedPageBreak/>
              <w:t>-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 xml:space="preserve">Режим работы, в том </w:t>
            </w:r>
            <w:r>
              <w:rPr>
                <w:kern w:val="1"/>
              </w:rPr>
              <w:lastRenderedPageBreak/>
              <w:t>числе часы личного приема граждан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B476BE" w:rsidP="00B5129D">
            <w:pPr>
              <w:pStyle w:val="ConsPlusDocList"/>
              <w:snapToGrid w:val="0"/>
              <w:spacing w:line="100" w:lineRule="atLeast"/>
            </w:pPr>
            <w:r>
              <w:lastRenderedPageBreak/>
              <w:t>Понедельник-четверг</w:t>
            </w:r>
          </w:p>
          <w:p w:rsidR="00B476BE" w:rsidRDefault="00B476BE" w:rsidP="00B476BE">
            <w:pPr>
              <w:rPr>
                <w:rFonts w:ascii="Arial" w:hAnsi="Arial" w:cs="Arial"/>
                <w:sz w:val="20"/>
                <w:szCs w:val="20"/>
              </w:rPr>
            </w:pPr>
            <w:r w:rsidRPr="00B476BE">
              <w:rPr>
                <w:rFonts w:ascii="Arial" w:hAnsi="Arial" w:cs="Arial"/>
                <w:sz w:val="20"/>
                <w:szCs w:val="20"/>
              </w:rPr>
              <w:lastRenderedPageBreak/>
              <w:t>с 8.00 – 17.00</w:t>
            </w:r>
            <w:r>
              <w:rPr>
                <w:rFonts w:ascii="Arial" w:hAnsi="Arial" w:cs="Arial"/>
                <w:sz w:val="20"/>
                <w:szCs w:val="20"/>
              </w:rPr>
              <w:t xml:space="preserve"> перерыв с 12.00-12.48</w:t>
            </w:r>
          </w:p>
          <w:p w:rsidR="00B476BE" w:rsidRDefault="00B476BE" w:rsidP="00B47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пятница с 8.00-16.00</w:t>
            </w:r>
          </w:p>
          <w:p w:rsidR="00B476BE" w:rsidRPr="00B476BE" w:rsidRDefault="00B476BE" w:rsidP="00B47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выходной: суббота и воскресенье</w:t>
            </w:r>
          </w:p>
          <w:p w:rsidR="002C62DE" w:rsidRDefault="002C62DE" w:rsidP="002C62DE">
            <w:pPr>
              <w:rPr>
                <w:rStyle w:val="ab"/>
                <w:rFonts w:ascii="Arial" w:hAnsi="Arial" w:cs="Arial"/>
                <w:b w:val="0"/>
                <w:color w:val="0A0A0A"/>
                <w:sz w:val="20"/>
                <w:szCs w:val="20"/>
              </w:rPr>
            </w:pPr>
            <w:r w:rsidRPr="002C62DE">
              <w:rPr>
                <w:rStyle w:val="ab"/>
                <w:rFonts w:ascii="Arial" w:hAnsi="Arial" w:cs="Arial"/>
                <w:b w:val="0"/>
                <w:color w:val="0A0A0A"/>
                <w:sz w:val="20"/>
                <w:szCs w:val="20"/>
              </w:rPr>
              <w:t xml:space="preserve">часы приема: </w:t>
            </w:r>
          </w:p>
          <w:p w:rsidR="002C62DE" w:rsidRPr="002C62DE" w:rsidRDefault="002C62DE" w:rsidP="002C62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62DE">
              <w:rPr>
                <w:rStyle w:val="ab"/>
                <w:rFonts w:ascii="Arial" w:hAnsi="Arial" w:cs="Arial"/>
                <w:b w:val="0"/>
                <w:color w:val="0A0A0A"/>
                <w:sz w:val="20"/>
                <w:szCs w:val="20"/>
              </w:rPr>
              <w:t>рабочие дни с 8.00-12.00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lastRenderedPageBreak/>
              <w:t xml:space="preserve">Указываются режим работы, часы </w:t>
            </w:r>
            <w:r>
              <w:rPr>
                <w:kern w:val="1"/>
              </w:rPr>
              <w:lastRenderedPageBreak/>
              <w:t>приема граждан. По дням недели указывается время работы (с учетом перерыва на обед) либо указывается запись "выходной день".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lastRenderedPageBreak/>
              <w:t>14.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Сведения о работе диспетчерской службы: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-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25F" w:rsidRPr="00D5425F" w:rsidRDefault="00D5425F" w:rsidP="00D542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25F">
              <w:rPr>
                <w:rFonts w:ascii="Arial" w:hAnsi="Arial" w:cs="Arial"/>
                <w:sz w:val="20"/>
                <w:szCs w:val="20"/>
              </w:rPr>
              <w:t>круглосуточно</w:t>
            </w:r>
          </w:p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Заполняются при наличии диспетчерской службы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15.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ind w:firstLine="113"/>
              <w:jc w:val="both"/>
              <w:rPr>
                <w:kern w:val="1"/>
              </w:rPr>
            </w:pPr>
            <w:r>
              <w:rPr>
                <w:kern w:val="1"/>
              </w:rPr>
              <w:t>- адрес</w:t>
            </w:r>
          </w:p>
          <w:p w:rsidR="00681CCE" w:rsidRDefault="00C1625E" w:rsidP="00B5129D">
            <w:pPr>
              <w:pStyle w:val="ConsPlusDocList"/>
              <w:spacing w:line="100" w:lineRule="atLeast"/>
              <w:ind w:left="170" w:firstLine="113"/>
              <w:jc w:val="both"/>
              <w:rPr>
                <w:kern w:val="1"/>
              </w:rPr>
            </w:pPr>
            <w:r>
              <w:rPr>
                <w:kern w:val="1"/>
              </w:rPr>
              <w:t>диспетчерской</w:t>
            </w:r>
          </w:p>
          <w:p w:rsidR="00681CCE" w:rsidRDefault="00C1625E" w:rsidP="00B5129D">
            <w:pPr>
              <w:pStyle w:val="ConsPlusDocList"/>
              <w:spacing w:line="100" w:lineRule="atLeast"/>
              <w:ind w:left="170" w:firstLine="113"/>
              <w:jc w:val="both"/>
              <w:rPr>
                <w:kern w:val="1"/>
              </w:rPr>
            </w:pPr>
            <w:r>
              <w:rPr>
                <w:kern w:val="1"/>
              </w:rPr>
              <w:t>службы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Субъект Российской Федерации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D5425F" w:rsidP="00B5129D">
            <w:pPr>
              <w:pStyle w:val="ConsPlusDocList"/>
              <w:snapToGrid w:val="0"/>
              <w:spacing w:line="100" w:lineRule="atLeast"/>
            </w:pPr>
            <w:r>
              <w:t>Тульская область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 Дополнительно может указываться комментарий.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Данные ФИАС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16.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Муниципальный район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D5425F" w:rsidP="00B5129D">
            <w:pPr>
              <w:pStyle w:val="ConsPlusDocList"/>
              <w:snapToGrid w:val="0"/>
              <w:spacing w:line="100" w:lineRule="atLeast"/>
            </w:pPr>
            <w:r>
              <w:t>Алексинский район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Данные ФИАС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17.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D5425F" w:rsidP="00B5129D">
            <w:pPr>
              <w:pStyle w:val="ConsPlusDocList"/>
              <w:snapToGrid w:val="0"/>
              <w:spacing w:line="100" w:lineRule="atLeast"/>
            </w:pPr>
            <w:proofErr w:type="spellStart"/>
            <w:r>
              <w:t>Пос</w:t>
            </w:r>
            <w:proofErr w:type="gramStart"/>
            <w:r>
              <w:t>.Н</w:t>
            </w:r>
            <w:proofErr w:type="gramEnd"/>
            <w:r>
              <w:t>овогуровский</w:t>
            </w:r>
            <w:proofErr w:type="spellEnd"/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Данные ФИАС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18.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Населенный пункт (городского подчинения)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D5425F" w:rsidP="00B5129D">
            <w:pPr>
              <w:pStyle w:val="ConsPlusDocList"/>
              <w:snapToGrid w:val="0"/>
              <w:spacing w:line="100" w:lineRule="atLeast"/>
            </w:pPr>
            <w:r>
              <w:t>нет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Данные ФИАС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19.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Дополнительная территория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D5425F" w:rsidP="00B5129D">
            <w:pPr>
              <w:pStyle w:val="ConsPlusDocList"/>
              <w:snapToGrid w:val="0"/>
              <w:spacing w:line="100" w:lineRule="atLeast"/>
            </w:pPr>
            <w:r>
              <w:t>нет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Данные ФИАС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20.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Улица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D5425F" w:rsidP="00B5129D">
            <w:pPr>
              <w:pStyle w:val="ConsPlusDocList"/>
              <w:snapToGrid w:val="0"/>
              <w:spacing w:line="100" w:lineRule="atLeast"/>
            </w:pPr>
            <w:r>
              <w:t>Пионерская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Данные ФИАС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21.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Номер дома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D5425F" w:rsidP="00B5129D">
            <w:pPr>
              <w:pStyle w:val="ConsPlusDocList"/>
              <w:snapToGrid w:val="0"/>
              <w:spacing w:line="100" w:lineRule="atLeast"/>
            </w:pPr>
            <w:r>
              <w:t>1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22.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Корпус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D5425F" w:rsidP="00B5129D">
            <w:pPr>
              <w:pStyle w:val="ConsPlusDocList"/>
              <w:snapToGrid w:val="0"/>
              <w:spacing w:line="100" w:lineRule="atLeast"/>
            </w:pPr>
            <w:r>
              <w:t>нет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lastRenderedPageBreak/>
              <w:t>23.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Строение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D5425F" w:rsidP="00B5129D">
            <w:pPr>
              <w:pStyle w:val="ConsPlusDocList"/>
              <w:snapToGrid w:val="0"/>
              <w:spacing w:line="100" w:lineRule="atLeast"/>
            </w:pPr>
            <w:r>
              <w:t>нет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24.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Литера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D5425F" w:rsidP="00B5129D">
            <w:pPr>
              <w:pStyle w:val="ConsPlusDocList"/>
              <w:snapToGrid w:val="0"/>
              <w:spacing w:line="100" w:lineRule="atLeast"/>
            </w:pPr>
            <w:r>
              <w:t>а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25.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Номер помещения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D5425F" w:rsidP="00B5129D">
            <w:pPr>
              <w:pStyle w:val="ConsPlusDocList"/>
              <w:snapToGrid w:val="0"/>
              <w:spacing w:line="100" w:lineRule="atLeast"/>
            </w:pPr>
            <w:r>
              <w:t>нет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26.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Комментарий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D5425F" w:rsidP="00B5129D">
            <w:pPr>
              <w:pStyle w:val="ConsPlusDocList"/>
              <w:snapToGrid w:val="0"/>
              <w:spacing w:line="100" w:lineRule="atLeast"/>
            </w:pPr>
            <w:r>
              <w:t>нет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27.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ind w:firstLine="170"/>
              <w:jc w:val="both"/>
              <w:rPr>
                <w:kern w:val="1"/>
              </w:rPr>
            </w:pPr>
            <w:r>
              <w:rPr>
                <w:kern w:val="1"/>
              </w:rPr>
              <w:t>- контактные</w:t>
            </w:r>
          </w:p>
          <w:p w:rsidR="00681CCE" w:rsidRDefault="00C1625E" w:rsidP="00B5129D">
            <w:pPr>
              <w:pStyle w:val="ConsPlusDocList"/>
              <w:spacing w:line="100" w:lineRule="atLeast"/>
              <w:ind w:firstLine="284"/>
              <w:jc w:val="both"/>
              <w:rPr>
                <w:kern w:val="1"/>
              </w:rPr>
            </w:pPr>
            <w:r>
              <w:rPr>
                <w:kern w:val="1"/>
              </w:rPr>
              <w:t>телефоны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Контактные телефоны диспетчерской службы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D5425F" w:rsidP="00B5129D">
            <w:pPr>
              <w:pStyle w:val="ConsPlusDocList"/>
              <w:snapToGrid w:val="0"/>
              <w:spacing w:line="100" w:lineRule="atLeast"/>
            </w:pPr>
            <w:r>
              <w:t>(48753)79-217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Указывается номер телефона диспетчерской службы и иные телефоны.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Заполняется при наличии диспетчерской службы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28.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ind w:firstLine="170"/>
              <w:jc w:val="both"/>
              <w:rPr>
                <w:kern w:val="1"/>
              </w:rPr>
            </w:pPr>
            <w:r>
              <w:rPr>
                <w:kern w:val="1"/>
              </w:rPr>
              <w:t>- режим работы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Режим работы диспетчерской службы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D5425F" w:rsidP="00B5129D">
            <w:pPr>
              <w:pStyle w:val="ConsPlusDocList"/>
              <w:snapToGrid w:val="0"/>
              <w:spacing w:line="100" w:lineRule="atLeast"/>
            </w:pPr>
            <w:r>
              <w:t>круглосуточно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Указываются режим работы, часы приема граждан.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Заполняется при наличии диспетчерской службы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29.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Доля участия субъекта Российской Федерации в уставном капитале организации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%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Доля участия субъекта Российской Федерации в уставном капитале организации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D5425F" w:rsidP="00B5129D">
            <w:pPr>
              <w:pStyle w:val="ConsPlusDocList"/>
              <w:snapToGrid w:val="0"/>
              <w:spacing w:line="100" w:lineRule="atLeast"/>
            </w:pPr>
            <w:r>
              <w:t>0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Указывается доля участия субъекта Российской Федерации в уставном капитале организации.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30.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Доля участия муниципального образования в уставном капитале организации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%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Доля участия муниципального образования в уставном капитале организации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D5425F" w:rsidP="00B5129D">
            <w:pPr>
              <w:pStyle w:val="ConsPlusDocList"/>
              <w:snapToGrid w:val="0"/>
              <w:spacing w:line="100" w:lineRule="atLeast"/>
            </w:pPr>
            <w:r>
              <w:t>100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Указывается доля участия муниципального образования в уставном капитале организации.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31.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Количество домов, находящихся в управлении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ед.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Количество домов, находящихся в управлении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D5425F" w:rsidP="00B5129D">
            <w:pPr>
              <w:pStyle w:val="ConsPlusDocList"/>
              <w:snapToGrid w:val="0"/>
              <w:spacing w:line="100" w:lineRule="atLeast"/>
            </w:pPr>
            <w:r>
              <w:t>30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Указывается текущее количество домов, находящихся в управлении.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32.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Площадь домов, находящихся в управлении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кв. м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Площадь домов, находящихся в управлении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D5425F" w:rsidP="00B5129D">
            <w:pPr>
              <w:pStyle w:val="ConsPlusDocList"/>
              <w:snapToGrid w:val="0"/>
              <w:spacing w:line="100" w:lineRule="atLeast"/>
            </w:pPr>
            <w:r>
              <w:t>69058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Указывается общая площадь домов, находящихся в управлении.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33.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Штатная численность, в том числе административный персонал, инженеры, рабочие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чел.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Штатная численность, всего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0A69BF" w:rsidP="00B5129D">
            <w:pPr>
              <w:pStyle w:val="ConsPlusDocList"/>
              <w:snapToGrid w:val="0"/>
              <w:spacing w:line="100" w:lineRule="atLeast"/>
            </w:pPr>
            <w:r>
              <w:t>64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both"/>
            </w:pPr>
            <w:r>
              <w:rPr>
                <w:kern w:val="1"/>
              </w:rPr>
              <w:t>Указывается штатная численность сотрудников организации согласно количеству заключенных трудовых договоров.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 xml:space="preserve">Штатная численность административного </w:t>
            </w:r>
            <w:r>
              <w:rPr>
                <w:kern w:val="1"/>
              </w:rPr>
              <w:lastRenderedPageBreak/>
              <w:t>персонала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0A69BF" w:rsidP="00B5129D">
            <w:pPr>
              <w:pStyle w:val="ConsPlusDocList"/>
              <w:snapToGrid w:val="0"/>
              <w:spacing w:line="100" w:lineRule="atLeast"/>
            </w:pPr>
            <w:r>
              <w:lastRenderedPageBreak/>
              <w:t>13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 xml:space="preserve">Указывается численность сотрудников организации, относящихся к </w:t>
            </w:r>
            <w:r>
              <w:rPr>
                <w:kern w:val="1"/>
              </w:rPr>
              <w:lastRenderedPageBreak/>
              <w:t>административному персоналу, согласно количеству заключенных трудовых договоров.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Штатная численность инженеров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0A69BF" w:rsidP="00B5129D">
            <w:pPr>
              <w:pStyle w:val="ConsPlusDocList"/>
              <w:snapToGrid w:val="0"/>
              <w:spacing w:line="100" w:lineRule="atLeast"/>
            </w:pPr>
            <w:r>
              <w:t>8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Указывается численность сотрудников организации, относящихся к инженерам согласно количеству заключенных трудовых договоров.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Штатная численность рабочих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0A69BF" w:rsidP="00B5129D">
            <w:pPr>
              <w:pStyle w:val="ConsPlusDocList"/>
              <w:snapToGrid w:val="0"/>
              <w:spacing w:line="100" w:lineRule="atLeast"/>
            </w:pPr>
            <w:r>
              <w:t>43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Указывается численность сотрудников организации, относящихся к рабочему персоналу согласно количеству заключенных трудовых договоров.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34.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 xml:space="preserve">Устав товарищества или кооператива </w:t>
            </w:r>
            <w:hyperlink w:anchor="Par426" w:history="1">
              <w:r>
                <w:rPr>
                  <w:rStyle w:val="a3"/>
                  <w:color w:val="0000FF"/>
                  <w:kern w:val="1"/>
                </w:rPr>
                <w:t>&lt;*&gt;</w:t>
              </w:r>
            </w:hyperlink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Устав товарищества или кооператива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Прикладывается сканированная копия устава товарищества или кооператива в виде файла в электронной форме.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681CCE" w:rsidP="00B5129D">
            <w:pPr>
              <w:pStyle w:val="ConsPlusDocList"/>
              <w:snapToGrid w:val="0"/>
              <w:spacing w:line="100" w:lineRule="atLeast"/>
            </w:pP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35.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 xml:space="preserve">Сведения о членстве управляющей организации, товарищества или кооператива в </w:t>
            </w:r>
            <w:proofErr w:type="spellStart"/>
            <w:r>
              <w:rPr>
                <w:kern w:val="1"/>
              </w:rPr>
              <w:t>саморегулируемой</w:t>
            </w:r>
            <w:proofErr w:type="spellEnd"/>
            <w:r>
              <w:rPr>
                <w:kern w:val="1"/>
              </w:rPr>
              <w:t xml:space="preserve"> организации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 xml:space="preserve">Сведения о членстве управляющей организации, товарищества или кооператива в </w:t>
            </w:r>
            <w:proofErr w:type="spellStart"/>
            <w:r>
              <w:rPr>
                <w:kern w:val="1"/>
              </w:rPr>
              <w:t>саморегулируемой</w:t>
            </w:r>
            <w:proofErr w:type="spellEnd"/>
            <w:r>
              <w:rPr>
                <w:kern w:val="1"/>
              </w:rPr>
              <w:t xml:space="preserve"> организации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F5497A" w:rsidP="00B5129D">
            <w:pPr>
              <w:pStyle w:val="ConsPlusDocList"/>
              <w:snapToGrid w:val="0"/>
              <w:spacing w:line="100" w:lineRule="atLeast"/>
            </w:pPr>
            <w:r>
              <w:t>не</w:t>
            </w:r>
            <w:r w:rsidR="002461FA">
              <w:t xml:space="preserve"> сос</w:t>
            </w:r>
            <w:r>
              <w:t>тоит в СРО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both"/>
              <w:rPr>
                <w:kern w:val="1"/>
              </w:rPr>
            </w:pPr>
            <w:r>
              <w:rPr>
                <w:kern w:val="1"/>
              </w:rPr>
              <w:t xml:space="preserve">Указывается дата вступления в </w:t>
            </w:r>
            <w:proofErr w:type="spellStart"/>
            <w:r>
              <w:rPr>
                <w:kern w:val="1"/>
              </w:rPr>
              <w:t>саморегулируемую</w:t>
            </w:r>
            <w:proofErr w:type="spellEnd"/>
            <w:r>
              <w:rPr>
                <w:kern w:val="1"/>
              </w:rPr>
              <w:t xml:space="preserve"> организацию, ее наименование, место нахождения, официальный сайт в сети Интернет.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 xml:space="preserve">Заполняется при наличии членства управляющей организации, товарищества или кооператива в </w:t>
            </w:r>
            <w:proofErr w:type="spellStart"/>
            <w:r>
              <w:rPr>
                <w:kern w:val="1"/>
              </w:rPr>
              <w:t>саморегулируемой</w:t>
            </w:r>
            <w:proofErr w:type="spellEnd"/>
            <w:r>
              <w:rPr>
                <w:kern w:val="1"/>
              </w:rPr>
              <w:t xml:space="preserve"> организации</w:t>
            </w:r>
          </w:p>
        </w:tc>
      </w:tr>
      <w:tr w:rsidR="00681CCE" w:rsidTr="00B5129D">
        <w:tc>
          <w:tcPr>
            <w:tcW w:w="1534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bookmarkStart w:id="1" w:name="Par395"/>
            <w:bookmarkEnd w:id="1"/>
            <w:r>
              <w:rPr>
                <w:kern w:val="1"/>
              </w:rPr>
              <w:t xml:space="preserve">Сведения о лицензии на осуществление деятельности по управлению многоквартирными домами (заполняется для каждой лицензии) </w:t>
            </w:r>
            <w:hyperlink w:anchor="Par427" w:history="1">
              <w:r>
                <w:rPr>
                  <w:rStyle w:val="a3"/>
                  <w:color w:val="0000FF"/>
                  <w:kern w:val="1"/>
                </w:rPr>
                <w:t>&lt;**&gt;</w:t>
              </w:r>
            </w:hyperlink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36.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Номер лицензии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Номер лицензии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4E3EE8" w:rsidP="00B5129D">
            <w:pPr>
              <w:pStyle w:val="ConsPlusDocList"/>
              <w:snapToGrid w:val="0"/>
              <w:spacing w:line="100" w:lineRule="atLeast"/>
            </w:pPr>
            <w:r>
              <w:t>000161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Указывается номер лицензии на осуществление деятельности по управлению многоквартирными домами.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Заполняется при наличии лицензии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37.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Дата получения лицензии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Дата получения лицензии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4E3EE8" w:rsidP="00B5129D">
            <w:pPr>
              <w:pStyle w:val="ConsPlusDocList"/>
              <w:snapToGrid w:val="0"/>
              <w:spacing w:line="100" w:lineRule="atLeast"/>
            </w:pPr>
            <w:r>
              <w:t>28.09.2015г.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Указывается календарная дата получения лицензии.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Заполняется при наличии лицензии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38.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Орган, выдавший лицензию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Орган, выдавший лицензию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4E3EE8" w:rsidP="00B5129D">
            <w:pPr>
              <w:pStyle w:val="ConsPlusDocList"/>
              <w:snapToGrid w:val="0"/>
              <w:spacing w:line="100" w:lineRule="atLeast"/>
            </w:pPr>
            <w:r>
              <w:t>Государственная жилищная инспекция Тульской области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Указывается полное наименование органа, выдавшего лицензию.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Заполняется при наличии лицензии</w:t>
            </w:r>
          </w:p>
        </w:tc>
      </w:tr>
      <w:tr w:rsidR="00681CCE" w:rsidTr="00B5129D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39.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Документ лицензии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Копия лицензии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F07130" w:rsidP="00B5129D">
            <w:pPr>
              <w:pStyle w:val="ConsPlusDocList"/>
              <w:snapToGrid w:val="0"/>
              <w:spacing w:line="100" w:lineRule="atLeast"/>
            </w:pPr>
            <w:hyperlink r:id="rId8" w:history="1">
              <w:r w:rsidRPr="00D04888">
                <w:rPr>
                  <w:rStyle w:val="a3"/>
                </w:rPr>
                <w:t>www.mupnuk.ru/dokumenty</w:t>
              </w:r>
            </w:hyperlink>
          </w:p>
          <w:p w:rsidR="00F07130" w:rsidRPr="00F07130" w:rsidRDefault="00F07130" w:rsidP="00F07130"/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Прикладывается сканированная копия документа лицензии в виде файла в электронной форме.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CCE" w:rsidRDefault="00C1625E" w:rsidP="00B5129D">
            <w:pPr>
              <w:pStyle w:val="ConsPlusDocList"/>
              <w:spacing w:line="100" w:lineRule="atLeast"/>
            </w:pPr>
            <w:r>
              <w:rPr>
                <w:kern w:val="1"/>
              </w:rPr>
              <w:t>Заполняется при наличии лицензии</w:t>
            </w:r>
          </w:p>
        </w:tc>
      </w:tr>
    </w:tbl>
    <w:p w:rsidR="00681CCE" w:rsidRDefault="00681CCE">
      <w:pPr>
        <w:pStyle w:val="ConsPlusDocList"/>
        <w:jc w:val="both"/>
      </w:pPr>
    </w:p>
    <w:p w:rsidR="00681CCE" w:rsidRDefault="00C1625E">
      <w:pPr>
        <w:pStyle w:val="ConsPlusDocList"/>
        <w:ind w:firstLine="540"/>
        <w:jc w:val="both"/>
      </w:pPr>
      <w:r>
        <w:t>--------------------------------</w:t>
      </w:r>
    </w:p>
    <w:p w:rsidR="00681CCE" w:rsidRDefault="00C1625E">
      <w:pPr>
        <w:pStyle w:val="ConsPlusDocList"/>
        <w:ind w:firstLine="540"/>
        <w:jc w:val="both"/>
      </w:pPr>
      <w:bookmarkStart w:id="2" w:name="Par426"/>
      <w:bookmarkEnd w:id="2"/>
      <w:r>
        <w:t>&lt;*&gt; Информация, подлежащая раскрытию для товариществ и кооперативов.</w:t>
      </w:r>
    </w:p>
    <w:p w:rsidR="00681CCE" w:rsidRDefault="00C1625E">
      <w:pPr>
        <w:pStyle w:val="ConsPlusDocList"/>
        <w:ind w:firstLine="540"/>
        <w:jc w:val="both"/>
      </w:pPr>
      <w:bookmarkStart w:id="3" w:name="Par427"/>
      <w:bookmarkEnd w:id="3"/>
      <w:r>
        <w:t>&lt;**&gt; Информация, подлежащая раскрытию управляющими организациями, осуществляющими выполнение работ и (или) оказание услуг по управлению многоквартирным домом на основании договора управления многоквартирным домом.</w:t>
      </w:r>
    </w:p>
    <w:p w:rsidR="00681CCE" w:rsidRDefault="00681CCE">
      <w:pPr>
        <w:pStyle w:val="ConsPlusDocList"/>
        <w:jc w:val="both"/>
      </w:pPr>
    </w:p>
    <w:p w:rsidR="00681CCE" w:rsidRDefault="00681CCE">
      <w:pPr>
        <w:pStyle w:val="ConsPlusDocList"/>
        <w:jc w:val="both"/>
      </w:pPr>
    </w:p>
    <w:sectPr w:rsidR="00681CCE" w:rsidSect="00681CCE">
      <w:headerReference w:type="default" r:id="rId9"/>
      <w:pgSz w:w="16838" w:h="11906" w:orient="landscape"/>
      <w:pgMar w:top="559" w:right="595" w:bottom="559" w:left="595" w:header="0" w:footer="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647" w:rsidRDefault="00955647">
      <w:r>
        <w:separator/>
      </w:r>
    </w:p>
  </w:endnote>
  <w:endnote w:type="continuationSeparator" w:id="0">
    <w:p w:rsidR="00955647" w:rsidRDefault="00955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647" w:rsidRDefault="00955647">
      <w:r>
        <w:separator/>
      </w:r>
    </w:p>
  </w:footnote>
  <w:footnote w:type="continuationSeparator" w:id="0">
    <w:p w:rsidR="00955647" w:rsidRDefault="00955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CCE" w:rsidRDefault="00681CCE">
    <w:pPr>
      <w:pStyle w:val="a9"/>
    </w:pPr>
  </w:p>
  <w:p w:rsidR="00B5129D" w:rsidRDefault="00B5129D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951B2"/>
    <w:rsid w:val="00096F4F"/>
    <w:rsid w:val="000A69BF"/>
    <w:rsid w:val="000B4D51"/>
    <w:rsid w:val="002461FA"/>
    <w:rsid w:val="002C62DE"/>
    <w:rsid w:val="00466717"/>
    <w:rsid w:val="004E3EE8"/>
    <w:rsid w:val="005B4454"/>
    <w:rsid w:val="00681CCE"/>
    <w:rsid w:val="00731662"/>
    <w:rsid w:val="00955647"/>
    <w:rsid w:val="009951B2"/>
    <w:rsid w:val="00B476BE"/>
    <w:rsid w:val="00B5129D"/>
    <w:rsid w:val="00C1625E"/>
    <w:rsid w:val="00D5425F"/>
    <w:rsid w:val="00DD7E25"/>
    <w:rsid w:val="00EE240D"/>
    <w:rsid w:val="00F07130"/>
    <w:rsid w:val="00F5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CE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1CCE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681C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681CCE"/>
    <w:pPr>
      <w:spacing w:after="120"/>
    </w:pPr>
  </w:style>
  <w:style w:type="paragraph" w:styleId="a6">
    <w:name w:val="List"/>
    <w:basedOn w:val="a5"/>
    <w:rsid w:val="00681CCE"/>
    <w:rPr>
      <w:rFonts w:cs="Mangal"/>
    </w:rPr>
  </w:style>
  <w:style w:type="paragraph" w:customStyle="1" w:styleId="1">
    <w:name w:val="Название1"/>
    <w:basedOn w:val="a"/>
    <w:rsid w:val="00681CCE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681CCE"/>
    <w:pPr>
      <w:suppressLineNumbers/>
    </w:pPr>
    <w:rPr>
      <w:rFonts w:cs="Mangal"/>
    </w:rPr>
  </w:style>
  <w:style w:type="paragraph" w:customStyle="1" w:styleId="ConsPlusDocList">
    <w:name w:val="ConsPlusDocList"/>
    <w:next w:val="a"/>
    <w:rsid w:val="00681CC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681CC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681CCE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681CC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hi-IN" w:bidi="hi-IN"/>
    </w:rPr>
  </w:style>
  <w:style w:type="paragraph" w:customStyle="1" w:styleId="a7">
    <w:name w:val="Содержимое таблицы"/>
    <w:basedOn w:val="a"/>
    <w:rsid w:val="00681CCE"/>
    <w:pPr>
      <w:suppressLineNumbers/>
    </w:pPr>
  </w:style>
  <w:style w:type="paragraph" w:customStyle="1" w:styleId="a8">
    <w:name w:val="Заголовок таблицы"/>
    <w:basedOn w:val="a7"/>
    <w:rsid w:val="00681CCE"/>
    <w:pPr>
      <w:jc w:val="center"/>
    </w:pPr>
    <w:rPr>
      <w:b/>
      <w:bCs/>
    </w:rPr>
  </w:style>
  <w:style w:type="paragraph" w:styleId="a9">
    <w:name w:val="header"/>
    <w:basedOn w:val="a"/>
    <w:rsid w:val="00681CCE"/>
    <w:pPr>
      <w:suppressLineNumbers/>
      <w:tabs>
        <w:tab w:val="center" w:pos="5103"/>
        <w:tab w:val="right" w:pos="10207"/>
      </w:tabs>
    </w:pPr>
  </w:style>
  <w:style w:type="paragraph" w:styleId="aa">
    <w:name w:val="footer"/>
    <w:basedOn w:val="a"/>
    <w:rsid w:val="00681CCE"/>
    <w:pPr>
      <w:suppressLineNumbers/>
      <w:tabs>
        <w:tab w:val="center" w:pos="5103"/>
        <w:tab w:val="right" w:pos="10207"/>
      </w:tabs>
    </w:pPr>
  </w:style>
  <w:style w:type="character" w:styleId="ab">
    <w:name w:val="Strong"/>
    <w:basedOn w:val="a0"/>
    <w:uiPriority w:val="22"/>
    <w:qFormat/>
    <w:rsid w:val="002C62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dokumen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ukgurovo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России от 22.12.2014 N 882/пр"Об утверждении форм раскрытия информации организациями, осуществляющими деятельность в сфере управления многоквартирными домами"(Зарегистрировано в Минюсте России 08.05.2015 N 37217)</vt:lpstr>
    </vt:vector>
  </TitlesOfParts>
  <Company>Microsoft</Company>
  <LinksUpToDate>false</LinksUpToDate>
  <CharactersWithSpaces>11984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22.12.2014 N 882/пр"Об утверждении форм раскрытия информации организациями, осуществляющими деятельность в сфере управления многоквартирными домами"(Зарегистрировано в Минюсте России 08.05.2015 N 37217)</dc:title>
  <dc:creator>ConsultantPlus</dc:creator>
  <cp:lastModifiedBy>Elena</cp:lastModifiedBy>
  <cp:revision>14</cp:revision>
  <cp:lastPrinted>1601-01-01T00:00:00Z</cp:lastPrinted>
  <dcterms:created xsi:type="dcterms:W3CDTF">2016-03-09T08:27:00Z</dcterms:created>
  <dcterms:modified xsi:type="dcterms:W3CDTF">2016-03-09T11:36:00Z</dcterms:modified>
</cp:coreProperties>
</file>